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159667">
      <w:pPr>
        <w:pStyle w:val="2"/>
        <w:keepNext w:val="0"/>
        <w:keepLines w:val="0"/>
        <w:widowControl/>
        <w:suppressLineNumbers w:val="0"/>
        <w:jc w:val="center"/>
        <w:rPr>
          <w:sz w:val="44"/>
          <w:szCs w:val="44"/>
        </w:rPr>
      </w:pPr>
      <w:r>
        <w:rPr>
          <w:sz w:val="44"/>
          <w:szCs w:val="44"/>
        </w:rPr>
        <w:t>史技十二朝|“画中有意·墨里生风”</w:t>
      </w:r>
    </w:p>
    <w:p w14:paraId="4C15B6BA">
      <w:pPr>
        <w:jc w:val="center"/>
        <w:rPr>
          <w:rFonts w:hint="eastAsia" w:ascii="宋体" w:hAnsi="宋体" w:eastAsia="宋体" w:cs="宋体"/>
          <w:b/>
          <w:bCs/>
          <w:kern w:val="44"/>
          <w:sz w:val="44"/>
          <w:szCs w:val="4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44"/>
          <w:sz w:val="44"/>
          <w:szCs w:val="44"/>
          <w:lang w:val="en-US" w:eastAsia="zh-CN" w:bidi="ar"/>
        </w:rPr>
        <w:t>吹墨画主题活动回顾</w:t>
      </w:r>
    </w:p>
    <w:p w14:paraId="27877061">
      <w:pPr>
        <w:ind w:firstLine="560" w:firstLineChars="200"/>
        <w:rPr>
          <w:rFonts w:hint="eastAsia"/>
          <w:sz w:val="28"/>
          <w:szCs w:val="28"/>
        </w:rPr>
      </w:pPr>
    </w:p>
    <w:p w14:paraId="54D4BF95">
      <w:pPr>
        <w:ind w:firstLine="560" w:firstLineChars="200"/>
        <w:rPr>
          <w:rFonts w:hint="eastAsia"/>
          <w:sz w:val="28"/>
          <w:szCs w:val="28"/>
        </w:rPr>
      </w:pPr>
      <w:bookmarkStart w:id="0" w:name="_GoBack"/>
      <w:bookmarkEnd w:id="0"/>
      <w:r>
        <w:rPr>
          <w:rFonts w:hint="eastAsia"/>
          <w:sz w:val="28"/>
          <w:szCs w:val="28"/>
        </w:rPr>
        <w:t>3月3日，正值正月十五元宵</w:t>
      </w:r>
      <w:r>
        <w:rPr>
          <w:rFonts w:hint="eastAsia"/>
          <w:sz w:val="28"/>
          <w:szCs w:val="28"/>
          <w:lang w:val="en-US" w:eastAsia="zh-CN"/>
        </w:rPr>
        <w:t>佳</w:t>
      </w:r>
      <w:r>
        <w:rPr>
          <w:rFonts w:hint="eastAsia"/>
          <w:sz w:val="28"/>
          <w:szCs w:val="28"/>
        </w:rPr>
        <w:t>节，济宁市博物馆“史技十二朝|画中有意·墨里生风”吹墨画主题社教活动</w:t>
      </w:r>
      <w:r>
        <w:rPr>
          <w:rFonts w:hint="eastAsia"/>
          <w:sz w:val="28"/>
          <w:szCs w:val="28"/>
          <w:lang w:val="en-US" w:eastAsia="zh-CN"/>
        </w:rPr>
        <w:t>圆满结束</w:t>
      </w:r>
      <w:r>
        <w:rPr>
          <w:rFonts w:hint="eastAsia"/>
          <w:sz w:val="28"/>
          <w:szCs w:val="28"/>
        </w:rPr>
        <w:t>，作为“马跃新程·博物迎春”春节系列活动的收官之作，活动以传统水墨为纽带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rFonts w:hint="eastAsia"/>
          <w:sz w:val="28"/>
          <w:szCs w:val="28"/>
        </w:rPr>
        <w:t>为元宵佳节增添了浓郁的文化气息。</w:t>
      </w:r>
    </w:p>
    <w:p w14:paraId="1637496A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4825365" cy="3618865"/>
            <wp:effectExtent l="0" t="0" r="5715" b="8255"/>
            <wp:docPr id="2" name="图片 2" descr="微信图片_20260303115442_528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60303115442_528_1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25365" cy="361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6589D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活动伊始，社教老师围绕</w:t>
      </w:r>
      <w:r>
        <w:rPr>
          <w:rFonts w:hint="eastAsia"/>
          <w:sz w:val="28"/>
          <w:szCs w:val="28"/>
          <w:lang w:val="en-US" w:eastAsia="zh-CN"/>
        </w:rPr>
        <w:t>我国古代绘画史</w:t>
      </w:r>
      <w:r>
        <w:rPr>
          <w:rFonts w:hint="eastAsia"/>
          <w:sz w:val="28"/>
          <w:szCs w:val="28"/>
        </w:rPr>
        <w:t>展开讲解，从秦汉的古朴笔墨到唐宋的雅致风韵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rFonts w:hint="eastAsia"/>
          <w:sz w:val="28"/>
          <w:szCs w:val="28"/>
          <w:lang w:val="en-US" w:eastAsia="zh-CN"/>
        </w:rPr>
        <w:t>再到</w:t>
      </w:r>
      <w:r>
        <w:rPr>
          <w:rFonts w:hint="eastAsia"/>
          <w:sz w:val="28"/>
          <w:szCs w:val="28"/>
        </w:rPr>
        <w:t>明清的灵动创意，带领大家穿越中华绘画的千年长河，在笔墨流转中感悟传统文化的灵动韵味</w:t>
      </w:r>
      <w:r>
        <w:rPr>
          <w:rFonts w:hint="eastAsia"/>
          <w:sz w:val="28"/>
          <w:szCs w:val="28"/>
          <w:lang w:eastAsia="zh-CN"/>
        </w:rPr>
        <w:t>。</w:t>
      </w:r>
      <w:r>
        <w:rPr>
          <w:rFonts w:hint="eastAsia"/>
          <w:sz w:val="28"/>
          <w:szCs w:val="28"/>
          <w:lang w:val="en-US" w:eastAsia="zh-CN"/>
        </w:rPr>
        <w:t>课程</w:t>
      </w:r>
      <w:r>
        <w:rPr>
          <w:rFonts w:hint="eastAsia"/>
          <w:sz w:val="28"/>
          <w:szCs w:val="28"/>
        </w:rPr>
        <w:t>重点介绍了吹墨画的起源与发展，结合作品赏析，细致讲解了吹墨画“以气为笔、以墨作韵”的精髓，引导参与者在色墨浓淡间体会文人风骨。</w:t>
      </w:r>
    </w:p>
    <w:p w14:paraId="2C97DE82">
      <w:pPr>
        <w:jc w:val="center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4535170" cy="3401060"/>
            <wp:effectExtent l="0" t="0" r="6350" b="12700"/>
            <wp:docPr id="4" name="图片 4" descr="微信图片_20260303115238_455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60303115238_455_1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35170" cy="3401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27AC5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理论讲解过后，最令人期待的动手实践环节正式拉开帷幕。社教老师现场示范吹墨画技法，从墨汁的调配、吸管的使用，到吹气的力度、方向把控，再到后续的勾勒、点染技巧，每一个步骤都讲解细致、演示到位。</w:t>
      </w:r>
    </w:p>
    <w:p w14:paraId="34BB8BFD">
      <w:pPr>
        <w:jc w:val="center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4756150" cy="3567430"/>
            <wp:effectExtent l="0" t="0" r="13970" b="13970"/>
            <wp:docPr id="5" name="图片 5" descr="微信图片_20260303115336_491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60303115336_491_1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56150" cy="3567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06E705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67325" cy="3750945"/>
            <wp:effectExtent l="0" t="0" r="5715" b="13335"/>
            <wp:docPr id="6" name="图片 6" descr="微信图片_20260303111402_247_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60303111402_247_49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750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A406ED">
      <w:pPr>
        <w:rPr>
          <w:rFonts w:hint="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66690" cy="3602990"/>
            <wp:effectExtent l="0" t="0" r="6350" b="8890"/>
            <wp:docPr id="7" name="图片 7" descr="微信图片_20260303111557_428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60303111557_428_1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0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8"/>
          <w:szCs w:val="28"/>
          <w:lang w:eastAsia="zh-CN"/>
        </w:rPr>
        <w:t>、</w:t>
      </w:r>
    </w:p>
    <w:p w14:paraId="0666D847">
      <w:p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drawing>
          <wp:inline distT="0" distB="0" distL="114300" distR="114300">
            <wp:extent cx="5266690" cy="2962910"/>
            <wp:effectExtent l="0" t="0" r="6350" b="8890"/>
            <wp:docPr id="8" name="图片 8" descr="微信图片_20260303111757_438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60303111757_438_1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3DCC68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活动现场，墨香与元宵佳节的喜庆气息交融，大家手持吸管，蘸取墨汁，轻轻一吹，墨汁便在宣纸上肆意舒展，或化作苍劲枝干，或凝为飘逸花枝。随后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rFonts w:hint="eastAsia"/>
          <w:sz w:val="28"/>
          <w:szCs w:val="28"/>
        </w:rPr>
        <w:t>大家拿起画笔，辅以设色点染，将元宵的美好寓意融入作品之中。</w:t>
      </w:r>
    </w:p>
    <w:p w14:paraId="120E79DD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65420" cy="3947795"/>
            <wp:effectExtent l="0" t="0" r="7620" b="14605"/>
            <wp:docPr id="1" name="图片 1" descr="微信图片_20260303111412_252_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303111412_252_49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947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DFB758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本</w:t>
      </w:r>
      <w:r>
        <w:rPr>
          <w:rFonts w:hint="eastAsia"/>
          <w:sz w:val="28"/>
          <w:szCs w:val="28"/>
        </w:rPr>
        <w:t>次活动，</w:t>
      </w:r>
      <w:r>
        <w:rPr>
          <w:rFonts w:hint="eastAsia"/>
          <w:sz w:val="28"/>
          <w:szCs w:val="28"/>
          <w:lang w:eastAsia="zh-CN"/>
        </w:rPr>
        <w:t>让</w:t>
      </w:r>
      <w:r>
        <w:rPr>
          <w:rFonts w:hint="eastAsia"/>
          <w:sz w:val="28"/>
          <w:szCs w:val="28"/>
          <w:lang w:val="en-US" w:eastAsia="zh-CN"/>
        </w:rPr>
        <w:t>孩子们</w:t>
      </w:r>
      <w:r>
        <w:rPr>
          <w:rFonts w:hint="eastAsia"/>
          <w:sz w:val="28"/>
          <w:szCs w:val="28"/>
        </w:rPr>
        <w:t>在元宵佳节既感受到了节日的喜庆，也收获了文化的滋养，意义非凡。下一步，济宁市博物馆将继续深耕传统文化传播，打造更多寓教于乐的社教活动</w:t>
      </w:r>
      <w:r>
        <w:rPr>
          <w:rFonts w:hint="eastAsia"/>
          <w:sz w:val="28"/>
          <w:szCs w:val="28"/>
          <w:lang w:val="en-US" w:eastAsia="zh-CN"/>
        </w:rPr>
        <w:t>新体验</w:t>
      </w:r>
      <w:r>
        <w:rPr>
          <w:rFonts w:hint="eastAsia"/>
          <w:sz w:val="28"/>
          <w:szCs w:val="28"/>
        </w:rPr>
        <w:t>，让中华优秀传统文化</w:t>
      </w:r>
      <w:r>
        <w:rPr>
          <w:rFonts w:hint="eastAsia"/>
          <w:sz w:val="28"/>
          <w:szCs w:val="28"/>
          <w:lang w:val="en-US" w:eastAsia="zh-CN"/>
        </w:rPr>
        <w:t>落地生根</w:t>
      </w:r>
      <w:r>
        <w:rPr>
          <w:rFonts w:hint="eastAsia"/>
          <w:sz w:val="28"/>
          <w:szCs w:val="28"/>
        </w:rPr>
        <w:t>，为</w:t>
      </w:r>
      <w:r>
        <w:rPr>
          <w:rFonts w:hint="eastAsia"/>
          <w:sz w:val="28"/>
          <w:szCs w:val="28"/>
          <w:lang w:val="en-US" w:eastAsia="zh-CN"/>
        </w:rPr>
        <w:t>文化“两创”</w:t>
      </w:r>
      <w:r>
        <w:rPr>
          <w:rFonts w:hint="eastAsia"/>
          <w:sz w:val="28"/>
          <w:szCs w:val="28"/>
        </w:rPr>
        <w:t>注入更多活力。</w:t>
      </w:r>
    </w:p>
    <w:p w14:paraId="78F5414F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66690" cy="3949700"/>
            <wp:effectExtent l="0" t="0" r="6350" b="12700"/>
            <wp:docPr id="9" name="图片 9" descr="微信图片_20260303111431_411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60303111431_411_1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4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hkYzQxZmJhMWQ2YjdmMDQyNzBmYzgwMmY5ZTRlNWIifQ=="/>
  </w:docVars>
  <w:rsids>
    <w:rsidRoot w:val="00000000"/>
    <w:rsid w:val="04CA6077"/>
    <w:rsid w:val="06A12C60"/>
    <w:rsid w:val="06F92176"/>
    <w:rsid w:val="427C7235"/>
    <w:rsid w:val="47FB568C"/>
    <w:rsid w:val="4FAD6978"/>
    <w:rsid w:val="57965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579</Words>
  <Characters>579</Characters>
  <Lines>0</Lines>
  <Paragraphs>0</Paragraphs>
  <TotalTime>10</TotalTime>
  <ScaleCrop>false</ScaleCrop>
  <LinksUpToDate>false</LinksUpToDate>
  <CharactersWithSpaces>579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2026-02-28T07:58:00Z</dcterms:created>
  <dc:creator>Lenovo</dc:creator>
  <cp:lastModifiedBy>WPS_1602050282</cp:lastModifiedBy>
  <dcterms:modified xsi:type="dcterms:W3CDTF">2026-03-14T04:02:56Z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5BF68C9579B545B1BFCF8F6B490941AA_13</vt:lpwstr>
  </property>
  <property fmtid="{D5CDD505-2E9C-101B-9397-08002B2CF9AE}" pid="4" name="KSOTemplateDocerSaveRecord">
    <vt:lpwstr>eyJoZGlkIjoiMmVlNzA4MzU5ZDdlN2QyNDQ1ZjNhYzVjMTFmYWMwOTUiLCJ1c2VySWQiOiIxNDc5NTc0NDQ0In0=</vt:lpwstr>
  </property>
</Properties>
</file>